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65E8" w14:textId="77777777" w:rsidR="00BD1DC7" w:rsidRDefault="00BD1DC7" w:rsidP="00BD1DC7">
      <w:pPr>
        <w:jc w:val="center"/>
        <w:rPr>
          <w:rFonts w:ascii="Arial Rounded MT Bold" w:hAnsi="Arial Rounded MT Bold" w:cs="Arial Rounded MT Bold"/>
          <w:b/>
          <w:bCs/>
          <w:sz w:val="44"/>
          <w:szCs w:val="44"/>
        </w:rPr>
      </w:pPr>
      <w:r>
        <w:rPr>
          <w:rFonts w:ascii="Arial Rounded MT Bold" w:hAnsi="Arial Rounded MT Bold" w:cs="Arial Rounded MT Bold"/>
          <w:b/>
          <w:bCs/>
          <w:sz w:val="44"/>
          <w:szCs w:val="44"/>
        </w:rPr>
        <w:t>WEST WIRRAL GROUP PRACTICE</w:t>
      </w:r>
    </w:p>
    <w:p w14:paraId="5488746F" w14:textId="77777777" w:rsidR="00BD1DC7" w:rsidRDefault="00BD1DC7" w:rsidP="00BD1DC7">
      <w:pPr>
        <w:jc w:val="center"/>
        <w:rPr>
          <w:rFonts w:ascii="Arial Rounded MT Bold" w:hAnsi="Arial Rounded MT Bold" w:cs="Arial Rounded MT Bold"/>
          <w:b/>
          <w:bCs/>
          <w:sz w:val="44"/>
          <w:szCs w:val="44"/>
        </w:rPr>
      </w:pPr>
    </w:p>
    <w:p w14:paraId="0048624B" w14:textId="77777777" w:rsidR="00BD1DC7" w:rsidRDefault="00BD1DC7" w:rsidP="00BD1DC7">
      <w:pPr>
        <w:jc w:val="center"/>
        <w:rPr>
          <w:rFonts w:ascii="Arial Rounded MT Bold" w:hAnsi="Arial Rounded MT Bold" w:cs="Arial Rounded MT Bold"/>
          <w:b/>
          <w:bCs/>
          <w:sz w:val="44"/>
          <w:szCs w:val="44"/>
        </w:rPr>
      </w:pPr>
    </w:p>
    <w:p w14:paraId="46DAB631" w14:textId="77777777" w:rsidR="00BD1DC7" w:rsidRDefault="00BD1DC7" w:rsidP="00BD1DC7">
      <w:pPr>
        <w:jc w:val="center"/>
        <w:rPr>
          <w:rFonts w:ascii="Arial Rounded MT Bold" w:hAnsi="Arial Rounded MT Bold" w:cs="Arial Rounded MT Bold"/>
          <w:sz w:val="8"/>
          <w:szCs w:val="8"/>
        </w:rPr>
      </w:pPr>
    </w:p>
    <w:p w14:paraId="56A5E741" w14:textId="77777777" w:rsidR="00BD1DC7" w:rsidRDefault="00BD1DC7" w:rsidP="00BD1DC7">
      <w:pPr>
        <w:jc w:val="center"/>
        <w:rPr>
          <w:rFonts w:ascii="Arial Rounded MT Bold" w:hAnsi="Arial Rounded MT Bold" w:cs="Arial Rounded MT Bold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144" w:tblpY="9"/>
        <w:tblW w:w="9612" w:type="dxa"/>
        <w:tblInd w:w="0" w:type="dxa"/>
        <w:tblLook w:val="01E0" w:firstRow="1" w:lastRow="1" w:firstColumn="1" w:lastColumn="1" w:noHBand="0" w:noVBand="0"/>
      </w:tblPr>
      <w:tblGrid>
        <w:gridCol w:w="9612"/>
      </w:tblGrid>
      <w:tr w:rsidR="00BD1DC7" w14:paraId="76F79474" w14:textId="77777777" w:rsidTr="00BD1DC7">
        <w:trPr>
          <w:trHeight w:val="1124"/>
        </w:trPr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6E97" w14:textId="77777777" w:rsidR="00BD1DC7" w:rsidRPr="00BD1DC7" w:rsidRDefault="00BD1DC7" w:rsidP="00BD1DC7">
            <w:pPr>
              <w:jc w:val="center"/>
              <w:rPr>
                <w:b/>
                <w:bCs/>
                <w:color w:val="0070C0"/>
                <w:sz w:val="96"/>
                <w:szCs w:val="96"/>
              </w:rPr>
            </w:pPr>
            <w:r w:rsidRPr="00BD1DC7">
              <w:rPr>
                <w:b/>
                <w:bCs/>
                <w:color w:val="0070C0"/>
                <w:sz w:val="96"/>
                <w:szCs w:val="96"/>
              </w:rPr>
              <w:t>Are you a Carer?</w:t>
            </w:r>
          </w:p>
          <w:p w14:paraId="7B6BF088" w14:textId="22EC2E8C" w:rsidR="00BD1DC7" w:rsidRDefault="00BD1DC7" w:rsidP="00BA0870">
            <w:pPr>
              <w:autoSpaceDN w:val="0"/>
              <w:jc w:val="center"/>
              <w:rPr>
                <w:rFonts w:ascii="Arial Rounded MT Bold" w:hAnsi="Arial Rounded MT Bold" w:cs="Arial Rounded MT Bold"/>
                <w:sz w:val="28"/>
                <w:szCs w:val="28"/>
                <w:lang w:val="en-US" w:eastAsia="en-US"/>
              </w:rPr>
            </w:pPr>
          </w:p>
        </w:tc>
      </w:tr>
    </w:tbl>
    <w:p w14:paraId="1336577E" w14:textId="77777777" w:rsidR="00F6388C" w:rsidRDefault="00F6388C"/>
    <w:p w14:paraId="2D15F9BA" w14:textId="77777777" w:rsidR="00BD1DC7" w:rsidRDefault="00BD1DC7"/>
    <w:p w14:paraId="6A0048FD" w14:textId="77777777" w:rsidR="00BD1DC7" w:rsidRDefault="00BD1DC7"/>
    <w:p w14:paraId="5D494BD1" w14:textId="6713849E" w:rsidR="00BD1DC7" w:rsidRDefault="00BD1DC7" w:rsidP="00BD1DC7">
      <w:pPr>
        <w:pStyle w:val="ListParagraph"/>
        <w:numPr>
          <w:ilvl w:val="0"/>
          <w:numId w:val="1"/>
        </w:numPr>
        <w:rPr>
          <w:color w:val="D86DCB" w:themeColor="accent5" w:themeTint="99"/>
          <w:sz w:val="36"/>
          <w:szCs w:val="36"/>
        </w:rPr>
      </w:pPr>
      <w:r w:rsidRPr="00BD1DC7">
        <w:rPr>
          <w:color w:val="D86DCB" w:themeColor="accent5" w:themeTint="99"/>
          <w:sz w:val="36"/>
          <w:szCs w:val="36"/>
        </w:rPr>
        <w:t xml:space="preserve">If you are a Carer or a Young </w:t>
      </w:r>
      <w:proofErr w:type="gramStart"/>
      <w:r w:rsidRPr="00BD1DC7">
        <w:rPr>
          <w:color w:val="D86DCB" w:themeColor="accent5" w:themeTint="99"/>
          <w:sz w:val="36"/>
          <w:szCs w:val="36"/>
        </w:rPr>
        <w:t>Carer</w:t>
      </w:r>
      <w:proofErr w:type="gramEnd"/>
      <w:r w:rsidRPr="00BD1DC7">
        <w:rPr>
          <w:color w:val="D86DCB" w:themeColor="accent5" w:themeTint="99"/>
          <w:sz w:val="36"/>
          <w:szCs w:val="36"/>
        </w:rPr>
        <w:t xml:space="preserve"> please let our reception team know</w:t>
      </w:r>
      <w:r>
        <w:rPr>
          <w:color w:val="D86DCB" w:themeColor="accent5" w:themeTint="99"/>
          <w:sz w:val="36"/>
          <w:szCs w:val="36"/>
        </w:rPr>
        <w:t>,</w:t>
      </w:r>
      <w:r w:rsidRPr="00BD1DC7">
        <w:rPr>
          <w:color w:val="D86DCB" w:themeColor="accent5" w:themeTint="99"/>
          <w:sz w:val="36"/>
          <w:szCs w:val="36"/>
        </w:rPr>
        <w:t xml:space="preserve"> so we can offer you </w:t>
      </w:r>
      <w:r>
        <w:rPr>
          <w:color w:val="D86DCB" w:themeColor="accent5" w:themeTint="99"/>
          <w:sz w:val="36"/>
          <w:szCs w:val="36"/>
        </w:rPr>
        <w:t xml:space="preserve">advice and </w:t>
      </w:r>
      <w:r w:rsidRPr="00BD1DC7">
        <w:rPr>
          <w:color w:val="D86DCB" w:themeColor="accent5" w:themeTint="99"/>
          <w:sz w:val="36"/>
          <w:szCs w:val="36"/>
        </w:rPr>
        <w:t>support</w:t>
      </w:r>
      <w:r>
        <w:rPr>
          <w:color w:val="D86DCB" w:themeColor="accent5" w:themeTint="99"/>
          <w:sz w:val="36"/>
          <w:szCs w:val="36"/>
        </w:rPr>
        <w:t>.</w:t>
      </w:r>
    </w:p>
    <w:p w14:paraId="2B6F45FE" w14:textId="77777777" w:rsidR="00BD1DC7" w:rsidRDefault="00BD1DC7" w:rsidP="00BD1DC7">
      <w:pPr>
        <w:pStyle w:val="ListParagraph"/>
        <w:rPr>
          <w:color w:val="D86DCB" w:themeColor="accent5" w:themeTint="99"/>
          <w:sz w:val="36"/>
          <w:szCs w:val="36"/>
        </w:rPr>
      </w:pPr>
    </w:p>
    <w:p w14:paraId="46AA6D39" w14:textId="08EFDBA4" w:rsidR="00BD1DC7" w:rsidRDefault="00BD1DC7" w:rsidP="00BD1DC7">
      <w:pPr>
        <w:pStyle w:val="ListParagraph"/>
        <w:numPr>
          <w:ilvl w:val="0"/>
          <w:numId w:val="1"/>
        </w:numPr>
        <w:rPr>
          <w:color w:val="D86DCB" w:themeColor="accent5" w:themeTint="99"/>
          <w:sz w:val="36"/>
          <w:szCs w:val="36"/>
        </w:rPr>
      </w:pPr>
      <w:r>
        <w:rPr>
          <w:color w:val="D86DCB" w:themeColor="accent5" w:themeTint="99"/>
          <w:sz w:val="36"/>
          <w:szCs w:val="36"/>
        </w:rPr>
        <w:t>Our practice’s designated Carers Lead GP is Dr Laura Wilson</w:t>
      </w:r>
    </w:p>
    <w:p w14:paraId="4653D8B7" w14:textId="77777777" w:rsidR="00BD1DC7" w:rsidRPr="00BD1DC7" w:rsidRDefault="00BD1DC7" w:rsidP="00BD1DC7">
      <w:pPr>
        <w:pStyle w:val="ListParagraph"/>
        <w:rPr>
          <w:color w:val="D86DCB" w:themeColor="accent5" w:themeTint="99"/>
          <w:sz w:val="36"/>
          <w:szCs w:val="36"/>
        </w:rPr>
      </w:pPr>
    </w:p>
    <w:p w14:paraId="443BD47F" w14:textId="77777777" w:rsidR="00BD1DC7" w:rsidRDefault="00BD1DC7" w:rsidP="00BD1DC7">
      <w:pPr>
        <w:pStyle w:val="ListParagraph"/>
        <w:rPr>
          <w:color w:val="D86DCB" w:themeColor="accent5" w:themeTint="99"/>
          <w:sz w:val="36"/>
          <w:szCs w:val="36"/>
        </w:rPr>
      </w:pPr>
    </w:p>
    <w:p w14:paraId="7FD7B53A" w14:textId="620E3550" w:rsidR="00BD1DC7" w:rsidRDefault="00BD1DC7" w:rsidP="00BD1DC7">
      <w:pPr>
        <w:pStyle w:val="ListParagraph"/>
        <w:numPr>
          <w:ilvl w:val="0"/>
          <w:numId w:val="1"/>
        </w:numPr>
        <w:rPr>
          <w:color w:val="D86DCB" w:themeColor="accent5" w:themeTint="99"/>
          <w:sz w:val="36"/>
          <w:szCs w:val="36"/>
        </w:rPr>
      </w:pPr>
      <w:r>
        <w:rPr>
          <w:color w:val="D86DCB" w:themeColor="accent5" w:themeTint="99"/>
          <w:sz w:val="36"/>
          <w:szCs w:val="36"/>
        </w:rPr>
        <w:t>Our practices Carers Champion is</w:t>
      </w:r>
    </w:p>
    <w:p w14:paraId="39D1DACD" w14:textId="77777777" w:rsidR="00BD1DC7" w:rsidRDefault="00BD1DC7" w:rsidP="00BD1DC7">
      <w:pPr>
        <w:rPr>
          <w:color w:val="D86DCB" w:themeColor="accent5" w:themeTint="99"/>
          <w:sz w:val="36"/>
          <w:szCs w:val="36"/>
        </w:rPr>
      </w:pPr>
    </w:p>
    <w:p w14:paraId="76A7D469" w14:textId="77777777" w:rsidR="00BD1DC7" w:rsidRDefault="00BD1DC7" w:rsidP="00BD1DC7">
      <w:pPr>
        <w:rPr>
          <w:color w:val="D86DCB" w:themeColor="accent5" w:themeTint="99"/>
          <w:sz w:val="36"/>
          <w:szCs w:val="36"/>
        </w:rPr>
      </w:pPr>
    </w:p>
    <w:p w14:paraId="71AE36D6" w14:textId="77777777" w:rsidR="00BD1DC7" w:rsidRDefault="00BD1DC7" w:rsidP="00BD1DC7">
      <w:pPr>
        <w:rPr>
          <w:color w:val="D86DCB" w:themeColor="accent5" w:themeTint="99"/>
          <w:sz w:val="36"/>
          <w:szCs w:val="36"/>
        </w:rPr>
      </w:pPr>
    </w:p>
    <w:p w14:paraId="557D4012" w14:textId="77777777" w:rsidR="00BD1DC7" w:rsidRDefault="00BD1DC7" w:rsidP="00BD1DC7">
      <w:pPr>
        <w:rPr>
          <w:color w:val="D86DCB" w:themeColor="accent5" w:themeTint="99"/>
          <w:sz w:val="36"/>
          <w:szCs w:val="36"/>
        </w:rPr>
      </w:pPr>
    </w:p>
    <w:p w14:paraId="17038CB2" w14:textId="77777777" w:rsidR="00BD1DC7" w:rsidRDefault="00BD1DC7" w:rsidP="00BD1DC7">
      <w:pPr>
        <w:rPr>
          <w:color w:val="D86DCB" w:themeColor="accent5" w:themeTint="99"/>
          <w:sz w:val="36"/>
          <w:szCs w:val="36"/>
        </w:rPr>
      </w:pPr>
    </w:p>
    <w:p w14:paraId="77A7C183" w14:textId="77777777" w:rsidR="00BD1DC7" w:rsidRDefault="00BD1DC7" w:rsidP="00BD1DC7">
      <w:pPr>
        <w:rPr>
          <w:color w:val="D86DCB" w:themeColor="accent5" w:themeTint="99"/>
          <w:sz w:val="36"/>
          <w:szCs w:val="36"/>
        </w:rPr>
      </w:pPr>
    </w:p>
    <w:p w14:paraId="1592EC5D" w14:textId="667C564C" w:rsidR="00BD1DC7" w:rsidRPr="00BD1DC7" w:rsidRDefault="00BD1DC7" w:rsidP="00BD1DC7">
      <w:pPr>
        <w:rPr>
          <w:color w:val="D86DCB" w:themeColor="accent5" w:themeTint="99"/>
          <w:sz w:val="36"/>
          <w:szCs w:val="36"/>
        </w:rPr>
      </w:pPr>
      <w:r>
        <w:rPr>
          <w:noProof/>
        </w:rPr>
        <w:t xml:space="preserve">                                   </w:t>
      </w:r>
      <w:r>
        <w:rPr>
          <w:noProof/>
        </w:rPr>
        <w:drawing>
          <wp:inline distT="0" distB="0" distL="0" distR="0" wp14:anchorId="4B077D8C" wp14:editId="50A64E2B">
            <wp:extent cx="3210560" cy="1695450"/>
            <wp:effectExtent l="0" t="0" r="0" b="0"/>
            <wp:docPr id="2" name="Picture 1" descr="Image result for care pictu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re picture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557" cy="169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1DC7" w:rsidRPr="00BD1DC7" w:rsidSect="00BD1DC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D2191"/>
    <w:multiLevelType w:val="hybridMultilevel"/>
    <w:tmpl w:val="D3560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9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C7"/>
    <w:rsid w:val="00A66763"/>
    <w:rsid w:val="00BD1DC7"/>
    <w:rsid w:val="00F6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2A497"/>
  <w15:chartTrackingRefBased/>
  <w15:docId w15:val="{5281FAB1-A1BE-42CE-91E7-2C45D29B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C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D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D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D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D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D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D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D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D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D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D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99"/>
    <w:rsid w:val="00BD1DC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Laura (WEST WIRRAL GROUP PRACTICE)</dc:creator>
  <cp:keywords/>
  <dc:description/>
  <cp:lastModifiedBy>WILSON, Laura (WEST WIRRAL GROUP PRACTICE)</cp:lastModifiedBy>
  <cp:revision>1</cp:revision>
  <dcterms:created xsi:type="dcterms:W3CDTF">2024-10-09T12:07:00Z</dcterms:created>
  <dcterms:modified xsi:type="dcterms:W3CDTF">2024-10-09T12:20:00Z</dcterms:modified>
</cp:coreProperties>
</file>